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96" w:rsidRDefault="00F05896" w:rsidP="00F05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05896" w:rsidRDefault="00F05896" w:rsidP="00F058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РОГАЛЕВСКОГО  СЕЛЬСОВЕТА</w:t>
      </w:r>
    </w:p>
    <w:p w:rsidR="00F05896" w:rsidRDefault="00F05896" w:rsidP="00F0589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F05896" w:rsidRDefault="00F05896" w:rsidP="00F05896">
      <w:pPr>
        <w:jc w:val="center"/>
        <w:rPr>
          <w:sz w:val="28"/>
          <w:szCs w:val="28"/>
        </w:rPr>
      </w:pPr>
    </w:p>
    <w:p w:rsidR="00F05896" w:rsidRDefault="00F05896" w:rsidP="00F05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5896" w:rsidRDefault="00F05896" w:rsidP="00F05896">
      <w:pPr>
        <w:jc w:val="center"/>
        <w:rPr>
          <w:b/>
          <w:sz w:val="28"/>
          <w:szCs w:val="28"/>
        </w:rPr>
      </w:pPr>
    </w:p>
    <w:p w:rsidR="00F05896" w:rsidRDefault="00F05896" w:rsidP="00F05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04.06.2019 г. № 30 </w:t>
      </w:r>
    </w:p>
    <w:p w:rsidR="00F05896" w:rsidRDefault="00F05896" w:rsidP="00F05896">
      <w:pPr>
        <w:jc w:val="center"/>
        <w:rPr>
          <w:rFonts w:ascii="Arial" w:hAnsi="Arial" w:cs="Arial"/>
        </w:rPr>
      </w:pPr>
    </w:p>
    <w:p w:rsidR="00F05896" w:rsidRDefault="00F05896" w:rsidP="00F05896">
      <w:pPr>
        <w:jc w:val="center"/>
        <w:rPr>
          <w:rFonts w:ascii="Arial" w:hAnsi="Arial" w:cs="Arial"/>
        </w:rPr>
      </w:pPr>
    </w:p>
    <w:p w:rsidR="00F05896" w:rsidRDefault="00F05896" w:rsidP="00F0589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Всероссийской акции «Безопасность детства» на территории Рогалевского сельсовета Ордынского района Новосибирской области.</w:t>
      </w:r>
    </w:p>
    <w:p w:rsidR="00F05896" w:rsidRDefault="00F05896" w:rsidP="00F05896">
      <w:pPr>
        <w:jc w:val="center"/>
        <w:rPr>
          <w:sz w:val="28"/>
          <w:szCs w:val="28"/>
        </w:rPr>
      </w:pPr>
    </w:p>
    <w:p w:rsidR="00F05896" w:rsidRDefault="00F05896" w:rsidP="00F05896">
      <w:pPr>
        <w:jc w:val="center"/>
        <w:rPr>
          <w:sz w:val="28"/>
          <w:szCs w:val="28"/>
        </w:rPr>
      </w:pPr>
    </w:p>
    <w:p w:rsidR="00F05896" w:rsidRDefault="00F05896" w:rsidP="00F0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объединения усилий всех лиц, заинтересованных в решении организации работы по предупреждению и профилактике чрезвычайных происшествий с несовершеннолетними, принятия участия во Всероссийской акции «Безопасность детства»</w:t>
      </w:r>
    </w:p>
    <w:p w:rsidR="00F05896" w:rsidRDefault="00F05896" w:rsidP="00F05896">
      <w:pPr>
        <w:jc w:val="both"/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1. Провести с 01.06.2019 года по 31.08.2019 года на территории Рогалевского сельсовета Ордынского района Новосибирской области  Всероссийскую акцию  «Безопасность детства».</w:t>
      </w: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2.Создать и утвердить рабочую группу по проведению Всероссийской акции «Безопасность детства»  на территории Рогалевского  сельсовета Ордынского района Новосибирской области (согласно приложению).</w:t>
      </w: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мероприятий, маршруты проводимых проверок, перечень проверяемых объектов  по реализации Всероссийской акции «Безопасность детства»  на территории Рогалевского  сельсовета Ордынского района Новосибирской области (согласно приложению).</w:t>
      </w: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 xml:space="preserve">3. Организовать еженедельное проведение Единого дня безопасности 26 числа каждого летнего месяца. </w:t>
      </w:r>
    </w:p>
    <w:p w:rsidR="00F05896" w:rsidRDefault="00F05896" w:rsidP="00F05896">
      <w:pPr>
        <w:jc w:val="both"/>
        <w:rPr>
          <w:sz w:val="28"/>
          <w:szCs w:val="28"/>
        </w:rPr>
      </w:pPr>
      <w:r>
        <w:rPr>
          <w:sz w:val="28"/>
          <w:szCs w:val="28"/>
        </w:rPr>
        <w:t>4.Контроль над исполнением настоящего постановления оставляю за собой.</w:t>
      </w:r>
    </w:p>
    <w:p w:rsidR="00F05896" w:rsidRDefault="00F05896" w:rsidP="00F05896">
      <w:pPr>
        <w:jc w:val="both"/>
        <w:rPr>
          <w:sz w:val="28"/>
          <w:szCs w:val="28"/>
        </w:rPr>
      </w:pPr>
    </w:p>
    <w:p w:rsidR="00F05896" w:rsidRDefault="00F05896" w:rsidP="00F05896">
      <w:pPr>
        <w:jc w:val="both"/>
        <w:rPr>
          <w:sz w:val="28"/>
          <w:szCs w:val="28"/>
        </w:rPr>
      </w:pPr>
    </w:p>
    <w:p w:rsidR="00F05896" w:rsidRDefault="00F05896" w:rsidP="00F05896">
      <w:pPr>
        <w:jc w:val="both"/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 xml:space="preserve">Глава Рогалевского сельсовета </w:t>
      </w: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В.Н.Белых</w:t>
      </w: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jc w:val="right"/>
        <w:rPr>
          <w:sz w:val="28"/>
          <w:szCs w:val="28"/>
        </w:rPr>
      </w:pPr>
    </w:p>
    <w:p w:rsidR="00F05896" w:rsidRDefault="00F05896" w:rsidP="00F05896">
      <w:pPr>
        <w:jc w:val="right"/>
        <w:rPr>
          <w:sz w:val="28"/>
          <w:szCs w:val="28"/>
        </w:rPr>
      </w:pPr>
    </w:p>
    <w:p w:rsidR="00F05896" w:rsidRDefault="00F05896" w:rsidP="00F05896">
      <w:pPr>
        <w:jc w:val="right"/>
        <w:rPr>
          <w:sz w:val="28"/>
          <w:szCs w:val="28"/>
        </w:rPr>
      </w:pPr>
    </w:p>
    <w:p w:rsidR="00F05896" w:rsidRDefault="00F05896" w:rsidP="00F05896"/>
    <w:p w:rsidR="00F05896" w:rsidRDefault="00F05896" w:rsidP="00F05896"/>
    <w:p w:rsidR="00F05896" w:rsidRDefault="00F05896" w:rsidP="00F05896">
      <w:pPr>
        <w:tabs>
          <w:tab w:val="left" w:pos="8280"/>
        </w:tabs>
        <w:jc w:val="right"/>
      </w:pPr>
      <w:r>
        <w:lastRenderedPageBreak/>
        <w:t xml:space="preserve">                                                                                                                                 Приложение 1</w:t>
      </w:r>
    </w:p>
    <w:p w:rsidR="00F05896" w:rsidRDefault="00F05896" w:rsidP="00F05896">
      <w:pPr>
        <w:tabs>
          <w:tab w:val="left" w:pos="6795"/>
        </w:tabs>
        <w:jc w:val="right"/>
      </w:pPr>
      <w:r>
        <w:t xml:space="preserve">к постановлению администрации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Рогалевского сельсовета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Ордынского района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Новосибирской области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От 04.06.2019 г. № 30</w:t>
      </w:r>
    </w:p>
    <w:p w:rsidR="00F05896" w:rsidRDefault="00F05896" w:rsidP="00F05896">
      <w:pPr>
        <w:jc w:val="right"/>
      </w:pPr>
    </w:p>
    <w:p w:rsidR="00F05896" w:rsidRDefault="00F05896" w:rsidP="00F05896"/>
    <w:p w:rsidR="00F05896" w:rsidRDefault="00F05896" w:rsidP="00F05896"/>
    <w:p w:rsidR="00F05896" w:rsidRDefault="00F05896" w:rsidP="00F05896"/>
    <w:p w:rsidR="00F05896" w:rsidRDefault="00F05896" w:rsidP="00F05896"/>
    <w:p w:rsidR="00F05896" w:rsidRDefault="00F05896" w:rsidP="00F05896">
      <w:pPr>
        <w:tabs>
          <w:tab w:val="left" w:pos="1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проведению Всероссийской акции «Безопасность детства»  на территории Рогалевского  сельсовета Ордынского района Новосибирской области </w:t>
      </w: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59"/>
        <w:gridCol w:w="3190"/>
        <w:gridCol w:w="3191"/>
      </w:tblGrid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члена рабочей группы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 члена рабочей группы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Белых Валерий Николаевич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Рогалевского сельсовета – председатель рабочей группы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Ковкаева Наталья Викторовна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Рогалевского сельсовета - секретарь рабочей группы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Дайдулина Ольга Адамовна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 по воспитательной работе МКОУ Рогалевской СОШ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Кулешова Татьяна Михайловна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 МКОУ Рогалевской СОШ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Белевич Светлана Александровна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КЦСОН </w:t>
            </w:r>
          </w:p>
        </w:tc>
      </w:tr>
    </w:tbl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tabs>
          <w:tab w:val="left" w:pos="8280"/>
        </w:tabs>
        <w:jc w:val="right"/>
      </w:pPr>
      <w:r>
        <w:lastRenderedPageBreak/>
        <w:t xml:space="preserve">                                                                                                                                 Приложение 2</w:t>
      </w:r>
    </w:p>
    <w:p w:rsidR="00F05896" w:rsidRDefault="00F05896" w:rsidP="00F05896">
      <w:pPr>
        <w:tabs>
          <w:tab w:val="left" w:pos="6795"/>
        </w:tabs>
        <w:jc w:val="right"/>
      </w:pPr>
      <w:r>
        <w:t xml:space="preserve">к постановлению администрации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Рогалевского сельсовета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Ордынского района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Новосибирской области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От 04.06.2019 г. № 30</w:t>
      </w:r>
    </w:p>
    <w:p w:rsidR="00F05896" w:rsidRDefault="00F05896" w:rsidP="00F05896">
      <w:pPr>
        <w:jc w:val="right"/>
      </w:pPr>
    </w:p>
    <w:p w:rsidR="00F05896" w:rsidRDefault="00F05896" w:rsidP="00F05896"/>
    <w:p w:rsidR="00F05896" w:rsidRDefault="00F05896" w:rsidP="00F05896"/>
    <w:p w:rsidR="00F05896" w:rsidRDefault="00F05896" w:rsidP="00F05896"/>
    <w:p w:rsidR="00F05896" w:rsidRDefault="00F05896" w:rsidP="00F05896"/>
    <w:p w:rsidR="00F05896" w:rsidRDefault="00F05896" w:rsidP="00F05896">
      <w:pPr>
        <w:tabs>
          <w:tab w:val="left" w:pos="1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 мероприятий по проведению Всероссийской акции «Безопасность детства»  на территории Рогалевского  сельсовета Ордынского района Новосибирской области </w:t>
      </w: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59"/>
        <w:gridCol w:w="3190"/>
        <w:gridCol w:w="3191"/>
      </w:tblGrid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рабочей группы для организации и проведения Всероссийской акции «Безопасность детства»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04.06.2019 г.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плана мероприятий по проведению Всероссийской акции «Безопасность детства»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04.06.2019 г.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«горячей линии» с целью получения информации от населения о случаях возникновения угрозы для жизни и здоровья  несовершеннолетних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объектов: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детская площадка;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дом культуры;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заброшенные нежилые здания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Еженедельно 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памяток: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по профилактике выпадания детей из окон;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соблюдение правил пожарной безопасности;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-соблюдение правил дорожного движения;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вопросам безопасности детей дома и на природе</w:t>
            </w: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информационно-просветительской работы среди детей, родителей о недопустимости насилия и жестокости (изготовление и распространение памяток)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консультативной помощи по оказанию помощи детям и их родителям при проблемах и необходимости восстановления детско-родительских отношений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занятости и досуга  несовершеннолетних в летний период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семей, состоящих на профилактическом  учете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Ежемесячно </w:t>
            </w:r>
          </w:p>
        </w:tc>
      </w:tr>
      <w:tr w:rsidR="00F05896" w:rsidTr="00F0589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проведения Всероссийской акции «Безопасность детства»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02.09.2019 г.</w:t>
            </w:r>
          </w:p>
        </w:tc>
      </w:tr>
    </w:tbl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tabs>
          <w:tab w:val="left" w:pos="8280"/>
        </w:tabs>
        <w:jc w:val="right"/>
      </w:pPr>
      <w:r>
        <w:lastRenderedPageBreak/>
        <w:t xml:space="preserve">                                                                                                                               Приложение 3</w:t>
      </w:r>
    </w:p>
    <w:p w:rsidR="00F05896" w:rsidRDefault="00F05896" w:rsidP="00F05896">
      <w:pPr>
        <w:tabs>
          <w:tab w:val="left" w:pos="6795"/>
        </w:tabs>
        <w:jc w:val="right"/>
      </w:pPr>
      <w:r>
        <w:t xml:space="preserve">к постановлению администрации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Рогалевского сельсовета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Ордынского района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Новосибирской области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От 04.06.2019 г. № 30</w:t>
      </w:r>
    </w:p>
    <w:p w:rsidR="00F05896" w:rsidRDefault="00F05896" w:rsidP="00F05896">
      <w:pPr>
        <w:jc w:val="right"/>
      </w:pPr>
    </w:p>
    <w:p w:rsidR="00F05896" w:rsidRDefault="00F05896" w:rsidP="00F05896">
      <w:pPr>
        <w:tabs>
          <w:tab w:val="left" w:pos="7380"/>
        </w:tabs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Маршрут проводимых проверок  во время проведения Всероссийской акции «Безопасность детства»  на территории Рогалевского  сельсовета Ордынского района Новосибирской области</w:t>
      </w: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101"/>
        <w:gridCol w:w="3190"/>
        <w:gridCol w:w="1868"/>
        <w:gridCol w:w="1616"/>
      </w:tblGrid>
      <w:tr w:rsidR="00F05896" w:rsidTr="00F0589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проверяемого объекта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896" w:rsidRDefault="00F0589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нахождения проверяемого объекта</w:t>
            </w:r>
          </w:p>
          <w:p w:rsidR="00F05896" w:rsidRDefault="00F0589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05896" w:rsidRDefault="00F0589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ind w:left="80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                                      </w:t>
            </w:r>
          </w:p>
          <w:p w:rsidR="00F05896" w:rsidRDefault="00F0589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</w:p>
          <w:p w:rsidR="00F05896" w:rsidRDefault="00F0589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проверки</w:t>
            </w:r>
          </w:p>
        </w:tc>
      </w:tr>
      <w:tr w:rsidR="00F05896" w:rsidTr="00F0589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Общежитие (нежилое здание)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с.Рогалево ул. Школьная 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Каждый четверг недели </w:t>
            </w:r>
          </w:p>
        </w:tc>
      </w:tr>
      <w:tr w:rsidR="00F05896" w:rsidTr="00F0589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Рогалево ул. Мира 26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четверг недели</w:t>
            </w:r>
          </w:p>
        </w:tc>
      </w:tr>
      <w:tr w:rsidR="00F05896" w:rsidTr="00F0589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Сельский клуб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Рогалево  ул. Советская 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пятница, суббота недели</w:t>
            </w:r>
          </w:p>
        </w:tc>
      </w:tr>
      <w:tr w:rsidR="00F05896" w:rsidTr="00F0589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площадка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сельского клуба с. Рогалево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четверг недели</w:t>
            </w:r>
          </w:p>
        </w:tc>
      </w:tr>
    </w:tbl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tabs>
          <w:tab w:val="left" w:pos="8280"/>
        </w:tabs>
        <w:jc w:val="right"/>
      </w:pPr>
      <w:r>
        <w:t>Приложение 4</w:t>
      </w:r>
    </w:p>
    <w:p w:rsidR="00F05896" w:rsidRDefault="00F05896" w:rsidP="00F05896">
      <w:pPr>
        <w:tabs>
          <w:tab w:val="left" w:pos="6795"/>
        </w:tabs>
        <w:jc w:val="right"/>
      </w:pPr>
      <w:r>
        <w:t xml:space="preserve">к постановлению администрации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Рогалевского сельсовета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 xml:space="preserve">Ордынского района 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Новосибирской области</w:t>
      </w:r>
    </w:p>
    <w:p w:rsidR="00F05896" w:rsidRDefault="00F05896" w:rsidP="00F05896">
      <w:pPr>
        <w:tabs>
          <w:tab w:val="left" w:pos="5925"/>
        </w:tabs>
        <w:jc w:val="right"/>
      </w:pPr>
      <w:r>
        <w:tab/>
        <w:t>От 04.06.2019 г. № 30</w:t>
      </w:r>
    </w:p>
    <w:p w:rsidR="00F05896" w:rsidRDefault="00F05896" w:rsidP="00F05896">
      <w:pPr>
        <w:jc w:val="right"/>
      </w:pPr>
    </w:p>
    <w:p w:rsidR="00F05896" w:rsidRDefault="00F05896" w:rsidP="00F05896">
      <w:pPr>
        <w:tabs>
          <w:tab w:val="left" w:pos="7380"/>
        </w:tabs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  <w:r>
        <w:rPr>
          <w:sz w:val="28"/>
          <w:szCs w:val="28"/>
        </w:rPr>
        <w:t>Перечень проверяемых объектов  во время проведения Всероссийской акции «Безопасность детства»  на территории Рогалевского  сельсовета Ордынского района Новосибирской области</w:t>
      </w: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tabs>
          <w:tab w:val="left" w:pos="7350"/>
        </w:tabs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526"/>
        <w:gridCol w:w="2415"/>
        <w:gridCol w:w="2371"/>
      </w:tblGrid>
      <w:tr w:rsidR="00F05896" w:rsidTr="00F0589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объекта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нахождения проверяемого объекта</w:t>
            </w:r>
          </w:p>
        </w:tc>
      </w:tr>
      <w:tr w:rsidR="00F05896" w:rsidTr="00F0589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Общежитие (нежилое здание)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с.Рогалево ул. Школьная 4</w:t>
            </w:r>
          </w:p>
        </w:tc>
      </w:tr>
      <w:tr w:rsidR="00F05896" w:rsidTr="00F0589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Рогалево ул. Мира 26</w:t>
            </w:r>
          </w:p>
        </w:tc>
      </w:tr>
      <w:tr w:rsidR="00F05896" w:rsidTr="00F0589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Сельский клуб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Рогалево  ул. Советская 25</w:t>
            </w:r>
          </w:p>
        </w:tc>
      </w:tr>
      <w:tr w:rsidR="00F05896" w:rsidTr="00F0589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площадка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96" w:rsidRDefault="00F0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сельского клуба с. Рогалево</w:t>
            </w:r>
          </w:p>
        </w:tc>
      </w:tr>
    </w:tbl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rPr>
          <w:sz w:val="28"/>
          <w:szCs w:val="28"/>
        </w:rPr>
      </w:pPr>
    </w:p>
    <w:p w:rsidR="00F05896" w:rsidRDefault="00F05896" w:rsidP="00F05896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p w:rsidR="00F435C2" w:rsidRPr="00F05896" w:rsidRDefault="00F435C2" w:rsidP="00F05896"/>
    <w:sectPr w:rsidR="00F435C2" w:rsidRPr="00F05896" w:rsidSect="00394F39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B8" w:rsidRDefault="00CB53B8">
      <w:r>
        <w:separator/>
      </w:r>
    </w:p>
  </w:endnote>
  <w:endnote w:type="continuationSeparator" w:id="1">
    <w:p w:rsidR="00CB53B8" w:rsidRDefault="00CB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3E43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B8" w:rsidRDefault="00CB53B8">
      <w:r>
        <w:separator/>
      </w:r>
    </w:p>
  </w:footnote>
  <w:footnote w:type="continuationSeparator" w:id="1">
    <w:p w:rsidR="00CB53B8" w:rsidRDefault="00CB5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3E43D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3E43D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5896">
      <w:rPr>
        <w:rStyle w:val="a7"/>
        <w:noProof/>
      </w:rPr>
      <w:t>1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9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22"/>
  </w:num>
  <w:num w:numId="13">
    <w:abstractNumId w:val="17"/>
  </w:num>
  <w:num w:numId="14">
    <w:abstractNumId w:val="10"/>
  </w:num>
  <w:num w:numId="15">
    <w:abstractNumId w:val="2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B6D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4A51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3DA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8F7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561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57F3C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159D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3638D"/>
    <w:rsid w:val="00B40662"/>
    <w:rsid w:val="00B43DBF"/>
    <w:rsid w:val="00B44B52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5FC3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96421"/>
    <w:rsid w:val="00CA352F"/>
    <w:rsid w:val="00CA5BBE"/>
    <w:rsid w:val="00CB134D"/>
    <w:rsid w:val="00CB1788"/>
    <w:rsid w:val="00CB1D9F"/>
    <w:rsid w:val="00CB2176"/>
    <w:rsid w:val="00CB53B8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57CFD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05896"/>
    <w:rsid w:val="00F167A6"/>
    <w:rsid w:val="00F22F9C"/>
    <w:rsid w:val="00F278AB"/>
    <w:rsid w:val="00F30730"/>
    <w:rsid w:val="00F33E9D"/>
    <w:rsid w:val="00F435C2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aliases w:val="Источник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21</cp:revision>
  <cp:lastPrinted>2019-01-25T07:24:00Z</cp:lastPrinted>
  <dcterms:created xsi:type="dcterms:W3CDTF">2019-01-24T01:32:00Z</dcterms:created>
  <dcterms:modified xsi:type="dcterms:W3CDTF">2019-06-07T08:59:00Z</dcterms:modified>
</cp:coreProperties>
</file>