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3E" w:rsidRDefault="005D383E" w:rsidP="005D383E">
      <w:pPr>
        <w:shd w:val="clear" w:color="auto" w:fill="FFFFFF"/>
        <w:spacing w:before="79" w:line="274" w:lineRule="exact"/>
        <w:ind w:right="22"/>
        <w:jc w:val="center"/>
      </w:pPr>
      <w:bookmarkStart w:id="0" w:name="_GoBack"/>
      <w:bookmarkEnd w:id="0"/>
      <w:r>
        <w:rPr>
          <w:spacing w:val="-2"/>
          <w:sz w:val="24"/>
          <w:szCs w:val="24"/>
        </w:rPr>
        <w:t>СОВЕТ ДЕПУТАТОВ</w:t>
      </w:r>
    </w:p>
    <w:p w:rsidR="005D383E" w:rsidRDefault="005D383E" w:rsidP="005D383E">
      <w:pPr>
        <w:shd w:val="clear" w:color="auto" w:fill="FFFFFF"/>
        <w:spacing w:line="274" w:lineRule="exact"/>
        <w:ind w:left="36"/>
        <w:jc w:val="center"/>
      </w:pPr>
      <w:r>
        <w:rPr>
          <w:spacing w:val="-1"/>
          <w:sz w:val="24"/>
          <w:szCs w:val="24"/>
        </w:rPr>
        <w:t>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>ОРДЫНСКОГО РАЙОНА НОВОСИБИРСКОЙ ОБЛАСТИ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pacing w:val="-1"/>
          <w:sz w:val="24"/>
          <w:szCs w:val="24"/>
        </w:rPr>
        <w:t>Шестого созыва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  <w:r>
        <w:rPr>
          <w:spacing w:val="-2"/>
          <w:sz w:val="24"/>
          <w:szCs w:val="24"/>
        </w:rPr>
        <w:t>РЕШЕНИЕ</w:t>
      </w:r>
    </w:p>
    <w:p w:rsidR="005D383E" w:rsidRPr="00C8701F" w:rsidRDefault="005D383E" w:rsidP="005D383E">
      <w:pPr>
        <w:shd w:val="clear" w:color="auto" w:fill="FFFFFF"/>
        <w:spacing w:line="274" w:lineRule="exact"/>
        <w:ind w:right="22"/>
        <w:jc w:val="center"/>
      </w:pPr>
      <w:r w:rsidRPr="001225DF">
        <w:rPr>
          <w:spacing w:val="-1"/>
          <w:sz w:val="24"/>
          <w:szCs w:val="24"/>
        </w:rPr>
        <w:t>(</w:t>
      </w:r>
      <w:r w:rsidR="000F0EFB" w:rsidRPr="000F0EFB">
        <w:rPr>
          <w:spacing w:val="-1"/>
          <w:sz w:val="24"/>
          <w:szCs w:val="24"/>
        </w:rPr>
        <w:t>10</w:t>
      </w:r>
      <w:r>
        <w:rPr>
          <w:spacing w:val="-1"/>
          <w:sz w:val="24"/>
          <w:szCs w:val="24"/>
        </w:rPr>
        <w:t xml:space="preserve"> внеочередная</w:t>
      </w:r>
      <w:r w:rsidRPr="001225DF">
        <w:rPr>
          <w:spacing w:val="-1"/>
          <w:sz w:val="24"/>
          <w:szCs w:val="24"/>
        </w:rPr>
        <w:t xml:space="preserve"> сессия)</w:t>
      </w:r>
    </w:p>
    <w:p w:rsidR="005D383E" w:rsidRPr="000F0EFB" w:rsidRDefault="005D383E" w:rsidP="005D383E">
      <w:pPr>
        <w:shd w:val="clear" w:color="auto" w:fill="FFFFFF"/>
        <w:tabs>
          <w:tab w:val="left" w:pos="8539"/>
        </w:tabs>
        <w:spacing w:line="274" w:lineRule="exact"/>
        <w:ind w:right="101"/>
        <w:jc w:val="center"/>
        <w:rPr>
          <w:lang w:val="en-US"/>
        </w:rPr>
      </w:pPr>
      <w:r w:rsidRPr="00C8701F">
        <w:rPr>
          <w:sz w:val="24"/>
          <w:szCs w:val="24"/>
        </w:rPr>
        <w:t xml:space="preserve">от </w:t>
      </w:r>
      <w:r w:rsidR="000F0EFB">
        <w:rPr>
          <w:sz w:val="24"/>
          <w:szCs w:val="24"/>
        </w:rPr>
        <w:t>«</w:t>
      </w:r>
      <w:r w:rsidR="000F0EFB">
        <w:rPr>
          <w:sz w:val="24"/>
          <w:szCs w:val="24"/>
          <w:lang w:val="en-US"/>
        </w:rPr>
        <w:t xml:space="preserve"> 13 </w:t>
      </w:r>
      <w:r w:rsidR="00F54F8D">
        <w:rPr>
          <w:sz w:val="24"/>
          <w:szCs w:val="24"/>
        </w:rPr>
        <w:t>» июля</w:t>
      </w:r>
      <w:r>
        <w:rPr>
          <w:sz w:val="24"/>
          <w:szCs w:val="24"/>
        </w:rPr>
        <w:t xml:space="preserve"> 2021</w:t>
      </w:r>
      <w:r w:rsidRPr="00C8701F">
        <w:rPr>
          <w:sz w:val="24"/>
          <w:szCs w:val="24"/>
        </w:rPr>
        <w:t>г</w:t>
      </w:r>
      <w:r w:rsidR="000F0EFB">
        <w:rPr>
          <w:sz w:val="24"/>
          <w:szCs w:val="24"/>
          <w:lang w:val="en-US"/>
        </w:rPr>
        <w:t xml:space="preserve"> </w:t>
      </w:r>
      <w:r w:rsidRPr="001225DF">
        <w:rPr>
          <w:sz w:val="24"/>
          <w:szCs w:val="24"/>
        </w:rPr>
        <w:t>№</w:t>
      </w:r>
      <w:r w:rsidR="00F54F8D">
        <w:rPr>
          <w:sz w:val="24"/>
          <w:szCs w:val="24"/>
        </w:rPr>
        <w:t xml:space="preserve"> </w:t>
      </w:r>
      <w:r w:rsidR="000F0EFB">
        <w:rPr>
          <w:sz w:val="24"/>
          <w:szCs w:val="24"/>
          <w:lang w:val="en-US"/>
        </w:rPr>
        <w:t>31</w:t>
      </w:r>
    </w:p>
    <w:p w:rsidR="005D383E" w:rsidRDefault="005D383E" w:rsidP="005D383E">
      <w:pPr>
        <w:shd w:val="clear" w:color="auto" w:fill="FFFFFF"/>
        <w:tabs>
          <w:tab w:val="left" w:pos="389"/>
        </w:tabs>
        <w:spacing w:before="274" w:line="274" w:lineRule="exact"/>
        <w:ind w:left="158"/>
      </w:pPr>
      <w:r>
        <w:rPr>
          <w:sz w:val="24"/>
          <w:szCs w:val="24"/>
        </w:rPr>
        <w:t>О</w:t>
      </w:r>
      <w:r>
        <w:rPr>
          <w:sz w:val="24"/>
          <w:szCs w:val="24"/>
        </w:rPr>
        <w:tab/>
        <w:t>внесении изменений в решение Совета депутатов 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58"/>
        <w:jc w:val="center"/>
      </w:pPr>
      <w:r>
        <w:rPr>
          <w:spacing w:val="-1"/>
          <w:sz w:val="24"/>
          <w:szCs w:val="24"/>
        </w:rPr>
        <w:t>Ордынского района Новосибирской области от 23.12.2020 № 21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 xml:space="preserve">«О бюджете </w:t>
      </w:r>
      <w:r w:rsidRPr="00517E5D">
        <w:rPr>
          <w:sz w:val="24"/>
          <w:szCs w:val="24"/>
        </w:rPr>
        <w:t xml:space="preserve">Рогалевского </w:t>
      </w:r>
      <w:r>
        <w:rPr>
          <w:sz w:val="24"/>
          <w:szCs w:val="24"/>
        </w:rPr>
        <w:t>сельсовета Ордынского района Новосибирской области на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2021 год и плановый период 2022 и 2023 годов» 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</w:p>
    <w:p w:rsidR="005D383E" w:rsidRDefault="005D383E" w:rsidP="005D383E">
      <w:pPr>
        <w:ind w:firstLine="5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Руководствуясь     Уставом     </w:t>
      </w:r>
      <w:r w:rsidRPr="00517E5D">
        <w:rPr>
          <w:spacing w:val="-1"/>
          <w:sz w:val="24"/>
          <w:szCs w:val="24"/>
        </w:rPr>
        <w:t xml:space="preserve">Рогалевского </w:t>
      </w:r>
      <w:r>
        <w:rPr>
          <w:spacing w:val="-1"/>
          <w:sz w:val="24"/>
          <w:szCs w:val="24"/>
        </w:rPr>
        <w:t xml:space="preserve">сельсовета     Ордынского     района </w:t>
      </w:r>
      <w:r>
        <w:rPr>
          <w:sz w:val="24"/>
          <w:szCs w:val="24"/>
        </w:rPr>
        <w:t xml:space="preserve">Новосибирской области, Положением о бюджетном процессе в </w:t>
      </w:r>
      <w:proofErr w:type="spellStart"/>
      <w:r>
        <w:rPr>
          <w:spacing w:val="-1"/>
          <w:sz w:val="24"/>
          <w:szCs w:val="24"/>
        </w:rPr>
        <w:t>Рогалевскомсельсовете</w:t>
      </w:r>
      <w:proofErr w:type="spellEnd"/>
      <w:r>
        <w:rPr>
          <w:spacing w:val="-1"/>
          <w:sz w:val="24"/>
          <w:szCs w:val="24"/>
        </w:rPr>
        <w:t xml:space="preserve"> Ордынского района Новосибирской области</w:t>
      </w:r>
      <w:r w:rsidRPr="00A91F4F">
        <w:rPr>
          <w:spacing w:val="-1"/>
          <w:sz w:val="24"/>
          <w:szCs w:val="24"/>
        </w:rPr>
        <w:t>,</w:t>
      </w:r>
      <w:r>
        <w:rPr>
          <w:bCs/>
          <w:sz w:val="24"/>
          <w:szCs w:val="24"/>
        </w:rPr>
        <w:t xml:space="preserve">утвержденным </w:t>
      </w:r>
      <w:r w:rsidRPr="00A91F4F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>ем</w:t>
      </w:r>
      <w:r w:rsidRPr="00A91F4F">
        <w:rPr>
          <w:bCs/>
          <w:sz w:val="24"/>
          <w:szCs w:val="24"/>
        </w:rPr>
        <w:t xml:space="preserve"> Совета депутатов </w:t>
      </w:r>
      <w:r w:rsidRPr="00517E5D">
        <w:rPr>
          <w:bCs/>
          <w:sz w:val="24"/>
          <w:szCs w:val="24"/>
        </w:rPr>
        <w:t xml:space="preserve">Рогалевского </w:t>
      </w:r>
      <w:r w:rsidRPr="00A91F4F">
        <w:rPr>
          <w:bCs/>
          <w:sz w:val="24"/>
          <w:szCs w:val="24"/>
        </w:rPr>
        <w:t>сельсоветаОрдынского района Новосибирской области</w:t>
      </w:r>
      <w:r>
        <w:rPr>
          <w:bCs/>
          <w:sz w:val="24"/>
          <w:szCs w:val="24"/>
        </w:rPr>
        <w:t xml:space="preserve"> от 26</w:t>
      </w:r>
      <w:r w:rsidRPr="00A91F4F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6</w:t>
      </w:r>
      <w:r w:rsidRPr="00A91F4F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7 года №48 (с изменениями, внесенными решениями от 22.12.2017г. №58),</w:t>
      </w:r>
      <w:r w:rsidRPr="00A91F4F">
        <w:rPr>
          <w:spacing w:val="-1"/>
          <w:sz w:val="24"/>
          <w:szCs w:val="24"/>
        </w:rPr>
        <w:t xml:space="preserve"> Совет депутатов </w:t>
      </w:r>
      <w:r w:rsidRPr="00CA357E">
        <w:rPr>
          <w:sz w:val="24"/>
          <w:szCs w:val="24"/>
        </w:rPr>
        <w:t xml:space="preserve">Рогалевского </w:t>
      </w:r>
      <w:r w:rsidRPr="00A91F4F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Ордынского района Новосибирской области</w:t>
      </w:r>
    </w:p>
    <w:p w:rsidR="005D383E" w:rsidRDefault="005D383E" w:rsidP="005D383E">
      <w:pPr>
        <w:shd w:val="clear" w:color="auto" w:fill="FFFFFF"/>
        <w:spacing w:before="266" w:line="274" w:lineRule="exact"/>
        <w:ind w:firstLine="533"/>
      </w:pPr>
      <w:r>
        <w:rPr>
          <w:sz w:val="24"/>
          <w:szCs w:val="24"/>
        </w:rPr>
        <w:t>РЕШИЛ: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pacing w:val="-2"/>
          <w:sz w:val="24"/>
          <w:szCs w:val="24"/>
        </w:rPr>
      </w:pPr>
      <w:r w:rsidRPr="004B68F2">
        <w:rPr>
          <w:spacing w:val="-2"/>
          <w:sz w:val="24"/>
          <w:szCs w:val="24"/>
        </w:rPr>
        <w:t>1. Внести в решение Совета депутатов Рогалевского сельсовета Ордынского района Новосибирской области от 23.12.2020 № 21 «О бюджете Рогалевского сельсовета Ордынского района Новосибирской области на 2021 год и плановый период 2022 и 2023 годов» следующие изменения:</w:t>
      </w:r>
    </w:p>
    <w:p w:rsidR="005D383E" w:rsidRDefault="00F54F8D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1.1</w:t>
      </w:r>
      <w:r w:rsidR="005D383E">
        <w:rPr>
          <w:sz w:val="24"/>
          <w:szCs w:val="24"/>
        </w:rPr>
        <w:t>. в статье 1:</w:t>
      </w:r>
    </w:p>
    <w:p w:rsidR="005D383E" w:rsidRDefault="00F54F8D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1.1</w:t>
      </w:r>
      <w:r w:rsidR="005D383E">
        <w:rPr>
          <w:sz w:val="24"/>
          <w:szCs w:val="24"/>
        </w:rPr>
        <w:t>.1. в части 1:</w:t>
      </w:r>
    </w:p>
    <w:p w:rsidR="005D383E" w:rsidRPr="00E84C15" w:rsidRDefault="00F54F8D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а) в пункте 1 цифры «5173,0» заменить на цифры «7502,5</w:t>
      </w:r>
      <w:r w:rsidR="005D383E" w:rsidRPr="00E84C15">
        <w:rPr>
          <w:sz w:val="24"/>
          <w:szCs w:val="24"/>
        </w:rPr>
        <w:t xml:space="preserve">»; </w:t>
      </w:r>
    </w:p>
    <w:p w:rsidR="005D383E" w:rsidRDefault="00F54F8D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б) в пункте 2 цифры «5345,5» заменить на цифры «7675,0</w:t>
      </w:r>
      <w:r w:rsidR="005D383E" w:rsidRPr="00E84C15">
        <w:rPr>
          <w:sz w:val="24"/>
          <w:szCs w:val="24"/>
        </w:rPr>
        <w:t>».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1.2.в статье 7: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1.2.1.в части 1: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а) в пункте 1 утвердить таблицу 1 приложения №4 «Распределение бюджетных ассигнований по разделам, подразделам, целевым статьям, и видам расходов бюджета Рогалевского сельсовета Ордынского района Новосибирской области на 2021 год» прилагаемой редакции (Приложение №1);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1.2.2. в части 2: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а) в пункте 1 утвердить таблицу 1 приложения №5 «Ведомственная структура расходов бюджета Рогалевского сельсовета на 2021 год» прилагаемой редакции (Приложение №2);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1.2.3. в части 3: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а) в пункте 1 утвердить таблицу 1 приложения №6 «Общий объем бюджетных ассигнований, направляемых на исполнение публичных нормативных обязательств в бюджете Рогалевского сельсовета Ордынского района Новосибирской области» прилагаемой редакции (Приложение №3);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1.3. в статье 12: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а) в пункте 1 утвердить таблицу 1 приложения №8 «Источники финансирования дефицита бюджета Рогалевского сельсовета на 2021 год» прилагаемой редакции (Приложение №4).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настоящее решение Главе Рогалевского сельсовета Ордынского района Новосибирской области для подписания и опубликования (обнародования).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 w:rsidRPr="0034364C">
        <w:rPr>
          <w:sz w:val="24"/>
        </w:rPr>
        <w:t>Настоящее решение вступает в силу со дня его опубликования в периодическом печатном издании органов местного самоуправления Рогалевского сельсовета Ордынского района Новосибирской области «</w:t>
      </w:r>
      <w:proofErr w:type="spellStart"/>
      <w:r w:rsidRPr="0034364C">
        <w:rPr>
          <w:sz w:val="24"/>
        </w:rPr>
        <w:t>Рогалевский</w:t>
      </w:r>
      <w:proofErr w:type="spellEnd"/>
      <w:r w:rsidRPr="0034364C">
        <w:rPr>
          <w:sz w:val="24"/>
        </w:rPr>
        <w:t xml:space="preserve"> Вестник».</w:t>
      </w:r>
    </w:p>
    <w:p w:rsidR="005D383E" w:rsidRPr="00302936" w:rsidRDefault="005D383E" w:rsidP="005D383E">
      <w:pPr>
        <w:shd w:val="clear" w:color="auto" w:fill="FFFFFF"/>
        <w:tabs>
          <w:tab w:val="left" w:pos="432"/>
        </w:tabs>
        <w:spacing w:line="274" w:lineRule="exact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34364C">
        <w:rPr>
          <w:sz w:val="24"/>
        </w:rPr>
        <w:t xml:space="preserve">Контроль за исполнением настоящего решения возложить на планово-бюджетную </w:t>
      </w:r>
      <w:r w:rsidRPr="0034364C">
        <w:rPr>
          <w:sz w:val="24"/>
        </w:rPr>
        <w:lastRenderedPageBreak/>
        <w:t>комиссию Совета депутатов Рогалевского сельсовета Ордынского района Новосибирской области.</w:t>
      </w:r>
      <w:r>
        <w:rPr>
          <w:sz w:val="24"/>
          <w:szCs w:val="24"/>
        </w:rPr>
        <w:t xml:space="preserve"> (Золотарева В.А.</w:t>
      </w:r>
      <w:r w:rsidRPr="001636C1">
        <w:rPr>
          <w:sz w:val="24"/>
          <w:szCs w:val="24"/>
        </w:rPr>
        <w:t>).</w:t>
      </w: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jc w:val="both"/>
        <w:rPr>
          <w:sz w:val="24"/>
          <w:szCs w:val="24"/>
        </w:rPr>
      </w:pP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Глава Рогалевского сельсовета 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>Ордынского района Новосибирской области                                   А.А. Фатьянов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>Председатель Совета депутатов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Рогалевского сельсовета </w:t>
      </w:r>
    </w:p>
    <w:p w:rsidR="00A77163" w:rsidRDefault="005D383E" w:rsidP="005D383E">
      <w:r w:rsidRPr="0034364C">
        <w:rPr>
          <w:sz w:val="24"/>
          <w:szCs w:val="24"/>
        </w:rPr>
        <w:t>Ордынского района Новосибирской области                                Н</w:t>
      </w:r>
      <w:r w:rsidR="000306B9">
        <w:rPr>
          <w:sz w:val="24"/>
          <w:szCs w:val="24"/>
        </w:rPr>
        <w:t xml:space="preserve">.В. </w:t>
      </w:r>
      <w:proofErr w:type="spellStart"/>
      <w:r w:rsidR="000306B9">
        <w:rPr>
          <w:sz w:val="24"/>
          <w:szCs w:val="24"/>
        </w:rPr>
        <w:t>Ковкаева</w:t>
      </w:r>
      <w:proofErr w:type="spellEnd"/>
    </w:p>
    <w:sectPr w:rsidR="00A77163" w:rsidSect="00A7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82"/>
    <w:rsid w:val="00013E82"/>
    <w:rsid w:val="000306B9"/>
    <w:rsid w:val="000F0EFB"/>
    <w:rsid w:val="004A091F"/>
    <w:rsid w:val="005D383E"/>
    <w:rsid w:val="006440F1"/>
    <w:rsid w:val="00791DE2"/>
    <w:rsid w:val="00A75975"/>
    <w:rsid w:val="00A77163"/>
    <w:rsid w:val="00C1575D"/>
    <w:rsid w:val="00F5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12E6F-E87A-4630-9D66-E6CA781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2021-07-14T03:15:00Z</dcterms:created>
  <dcterms:modified xsi:type="dcterms:W3CDTF">2021-07-14T03:15:00Z</dcterms:modified>
</cp:coreProperties>
</file>