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88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Прокуратурой в суд направлено уголовное дело в отношении мужчины, избившего двух женщин шуруповертом, угрожавшего убийством одной из них, а после применившего насилие к полицейскому, прибывшему на помощь к пострадавшим женщинам  </w:t>
      </w:r>
    </w:p>
    <w:p w14:paraId="02000000">
      <w:pPr>
        <w:pStyle w:val="Style_1"/>
        <w:widowControl w:val="1"/>
        <w:spacing w:after="0" w:before="0" w:line="288" w:lineRule="atLeast"/>
        <w:ind/>
        <w:jc w:val="center"/>
        <w:rPr>
          <w:b w:val="1"/>
          <w:sz w:val="28"/>
        </w:rPr>
      </w:pPr>
    </w:p>
    <w:p w14:paraId="03000000">
      <w:pPr>
        <w:pStyle w:val="Style_1"/>
        <w:widowControl w:val="1"/>
        <w:spacing w:after="0" w:before="0" w:line="288" w:lineRule="atLeast"/>
        <w:ind w:firstLine="708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Прокуратурой Ордынского района утверждено обвинительн</w:t>
      </w:r>
      <w:r>
        <w:rPr>
          <w:rFonts w:ascii="Times New Roman" w:hAnsi="Times New Roman"/>
          <w:color w:val="000000"/>
          <w:sz w:val="28"/>
          <w:u w:val="none"/>
        </w:rPr>
        <w:t>ое</w:t>
      </w:r>
      <w:r>
        <w:rPr>
          <w:rFonts w:ascii="Times New Roman" w:hAnsi="Times New Roman"/>
          <w:color w:val="000000"/>
          <w:sz w:val="28"/>
          <w:u w:val="none"/>
        </w:rPr>
        <w:t xml:space="preserve"> заключение по уголо</w:t>
      </w:r>
      <w:r>
        <w:rPr>
          <w:rFonts w:ascii="Times New Roman" w:hAnsi="Times New Roman"/>
          <w:color w:val="000000"/>
          <w:sz w:val="28"/>
          <w:u w:val="none"/>
        </w:rPr>
        <w:t>вному делу в отношении</w:t>
      </w:r>
      <w:r>
        <w:rPr>
          <w:rFonts w:ascii="Times New Roman" w:hAnsi="Times New Roman"/>
          <w:color w:val="000000"/>
          <w:sz w:val="28"/>
          <w:u w:val="none"/>
        </w:rPr>
        <w:t xml:space="preserve"> местного жителя. Он </w:t>
      </w:r>
      <w:r>
        <w:rPr>
          <w:rFonts w:ascii="Times New Roman" w:hAnsi="Times New Roman"/>
          <w:color w:val="000000"/>
          <w:sz w:val="28"/>
          <w:u w:val="none"/>
        </w:rPr>
        <w:t>обвиняется в совершении преступлений, предусмотренных п. «в» ч. 2 ст. 115 УК РФ (</w:t>
      </w:r>
      <w:r>
        <w:rPr>
          <w:rFonts w:ascii="Times New Roman" w:hAnsi="Times New Roman"/>
          <w:b w:val="0"/>
          <w:sz w:val="28"/>
        </w:rPr>
        <w:t>умышленное причинение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легкого вреда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sz w:val="28"/>
        </w:rPr>
        <w:t xml:space="preserve">доровью, вызвавшего кратковременное расстройство здоровья, </w:t>
      </w:r>
      <w:r>
        <w:rPr>
          <w:rFonts w:ascii="Times New Roman" w:hAnsi="Times New Roman"/>
          <w:b w:val="0"/>
          <w:sz w:val="28"/>
        </w:rPr>
        <w:t>совершенное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 применением предметов, используемых в качестве оружия</w:t>
      </w:r>
      <w:r>
        <w:rPr>
          <w:rFonts w:ascii="Times New Roman" w:hAnsi="Times New Roman"/>
          <w:color w:val="000000"/>
          <w:sz w:val="28"/>
          <w:u w:val="none"/>
        </w:rPr>
        <w:t>), ч. 1 ст. 119 УК РФ (у</w:t>
      </w:r>
      <w:r>
        <w:rPr>
          <w:rFonts w:ascii="Times New Roman" w:hAnsi="Times New Roman"/>
          <w:b w:val="0"/>
          <w:sz w:val="28"/>
        </w:rPr>
        <w:t>гроза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убийством</w:t>
      </w:r>
      <w:r>
        <w:rPr>
          <w:rFonts w:ascii="Times New Roman" w:hAnsi="Times New Roman"/>
          <w:b w:val="0"/>
          <w:sz w:val="28"/>
        </w:rPr>
        <w:t>, если имелись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основания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опасаться осуществления этой угрозы</w:t>
      </w:r>
      <w:r>
        <w:rPr>
          <w:rFonts w:ascii="Times New Roman" w:hAnsi="Times New Roman"/>
          <w:color w:val="000000"/>
          <w:sz w:val="28"/>
          <w:u w:val="none"/>
        </w:rPr>
        <w:t>), ч. 1 с</w:t>
      </w:r>
      <w:r>
        <w:rPr>
          <w:rFonts w:ascii="Times New Roman" w:hAnsi="Times New Roman"/>
          <w:color w:val="000000"/>
          <w:sz w:val="28"/>
          <w:u w:val="none"/>
        </w:rPr>
        <w:t>т. 318 УК РФ (п</w:t>
      </w:r>
      <w:r>
        <w:rPr>
          <w:rFonts w:ascii="Times New Roman" w:hAnsi="Times New Roman"/>
          <w:b w:val="0"/>
          <w:color w:val="000000"/>
          <w:sz w:val="28"/>
          <w:u w:val="none"/>
        </w:rPr>
        <w:t>рименение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насилия</w:t>
      </w:r>
      <w:r>
        <w:rPr>
          <w:rFonts w:ascii="Times New Roman" w:hAnsi="Times New Roman"/>
          <w:b w:val="0"/>
          <w:color w:val="000000"/>
          <w:sz w:val="28"/>
          <w:u w:val="none"/>
        </w:rPr>
        <w:t>, не опасного для жизни и здоровья, в отношении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представителя власти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связи 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исполнением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им своих должностных обязанностей</w:t>
      </w:r>
      <w:r>
        <w:rPr>
          <w:rFonts w:ascii="Times New Roman" w:hAnsi="Times New Roman"/>
          <w:color w:val="000000"/>
          <w:sz w:val="28"/>
          <w:u w:val="none"/>
        </w:rPr>
        <w:t>)</w:t>
      </w:r>
      <w:r>
        <w:rPr>
          <w:rFonts w:ascii="Times New Roman" w:hAnsi="Times New Roman"/>
          <w:b w:val="0"/>
          <w:color w:val="000000"/>
          <w:sz w:val="28"/>
          <w:u w:val="none"/>
        </w:rPr>
        <w:t>.</w:t>
      </w:r>
    </w:p>
    <w:p w14:paraId="0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версии следствия у обвиняемого в ходе совместного распития спиртного у себя дома, возник словесный конфликт со своей сожительницей и ее знакомой, в продолжение которого он взял шуруповерт, и нанес им телесные повреждения своей сожительнице и гостье, при этом высказал угрозу убийства в адрес последней. Далее обвиняемый, будучи недовольным приезду сотрудников полиции, прибывшим по вызову пострадавших женщин, нанес </w:t>
      </w:r>
      <w:r>
        <w:rPr>
          <w:rFonts w:ascii="Times New Roman" w:hAnsi="Times New Roman"/>
          <w:color w:val="000000"/>
          <w:sz w:val="28"/>
        </w:rPr>
        <w:t>удар своей головой</w:t>
      </w:r>
      <w:r>
        <w:rPr>
          <w:rFonts w:ascii="Times New Roman" w:hAnsi="Times New Roman"/>
          <w:color w:val="000000"/>
          <w:sz w:val="28"/>
        </w:rPr>
        <w:t xml:space="preserve"> в область носа одному из полицейских, причинив ему физическую боль. </w:t>
      </w:r>
    </w:p>
    <w:p w14:paraId="0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Уголовное дело рассмотрит по существу Ордынский районный суд.</w:t>
      </w:r>
    </w:p>
    <w:p w14:paraId="06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 умышленное причинение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легкого вреда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sz w:val="28"/>
        </w:rPr>
        <w:t xml:space="preserve">доровью, вызвавшего кратковременное расстройство здоровья, </w:t>
      </w:r>
      <w:r>
        <w:rPr>
          <w:rFonts w:ascii="Times New Roman" w:hAnsi="Times New Roman"/>
          <w:b w:val="0"/>
          <w:sz w:val="28"/>
        </w:rPr>
        <w:t>совершенное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с применением предметов, используемых в качестве оружия, уголовным законом предусмотрено наказание в виде </w:t>
      </w:r>
      <w:r>
        <w:rPr>
          <w:rFonts w:ascii="Times New Roman" w:hAnsi="Times New Roman"/>
          <w:b w:val="0"/>
          <w:sz w:val="28"/>
        </w:rPr>
        <w:t>лишения свободы на срок до двух лет.</w:t>
      </w:r>
    </w:p>
    <w:p w14:paraId="07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  <w:u w:val="none"/>
        </w:rPr>
        <w:t>За у</w:t>
      </w:r>
      <w:r>
        <w:rPr>
          <w:rFonts w:ascii="Times New Roman" w:hAnsi="Times New Roman"/>
          <w:b w:val="0"/>
          <w:sz w:val="28"/>
        </w:rPr>
        <w:t>грозу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убийством предусмотрено наказание до </w:t>
      </w:r>
      <w:r>
        <w:rPr>
          <w:rFonts w:ascii="Times New Roman" w:hAnsi="Times New Roman"/>
          <w:b w:val="0"/>
          <w:sz w:val="28"/>
        </w:rPr>
        <w:t xml:space="preserve">двух лет </w:t>
      </w:r>
      <w:r>
        <w:rPr>
          <w:rFonts w:ascii="Times New Roman" w:hAnsi="Times New Roman"/>
          <w:b w:val="0"/>
          <w:sz w:val="28"/>
        </w:rPr>
        <w:t>лишения свободы.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00000"/>
          <w:sz w:val="28"/>
          <w:u w:val="none"/>
        </w:rPr>
        <w:tab/>
      </w:r>
      <w:r>
        <w:rPr>
          <w:rFonts w:ascii="Times New Roman" w:hAnsi="Times New Roman"/>
          <w:color w:val="000000"/>
          <w:sz w:val="28"/>
          <w:u w:val="none"/>
        </w:rPr>
        <w:t>За п</w:t>
      </w:r>
      <w:r>
        <w:rPr>
          <w:rFonts w:ascii="Times New Roman" w:hAnsi="Times New Roman"/>
          <w:b w:val="0"/>
          <w:color w:val="000000"/>
          <w:sz w:val="28"/>
          <w:u w:val="none"/>
        </w:rPr>
        <w:t>рименение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насилия</w:t>
      </w:r>
      <w:r>
        <w:rPr>
          <w:rFonts w:ascii="Times New Roman" w:hAnsi="Times New Roman"/>
          <w:b w:val="0"/>
          <w:color w:val="000000"/>
          <w:sz w:val="28"/>
          <w:u w:val="none"/>
        </w:rPr>
        <w:t>, не опасного для жизни и здоровья, в отношении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представителя власти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связи 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исполнением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им своих должностных обязанностей, </w:t>
      </w:r>
      <w:r>
        <w:rPr>
          <w:rFonts w:ascii="Times New Roman" w:hAnsi="Times New Roman"/>
          <w:b w:val="0"/>
          <w:sz w:val="28"/>
        </w:rPr>
        <w:t>предусмотрено наказание до</w:t>
      </w:r>
      <w:r>
        <w:rPr>
          <w:rFonts w:ascii="Times New Roman" w:hAnsi="Times New Roman"/>
          <w:b w:val="0"/>
          <w:sz w:val="28"/>
        </w:rPr>
        <w:t xml:space="preserve"> пяти</w:t>
      </w:r>
      <w:r>
        <w:rPr>
          <w:rFonts w:ascii="Times New Roman" w:hAnsi="Times New Roman"/>
          <w:b w:val="0"/>
          <w:sz w:val="28"/>
        </w:rPr>
        <w:t xml:space="preserve"> лет </w:t>
      </w:r>
      <w:r>
        <w:rPr>
          <w:rFonts w:ascii="Times New Roman" w:hAnsi="Times New Roman"/>
          <w:b w:val="0"/>
          <w:sz w:val="28"/>
        </w:rPr>
        <w:t>лишения свободы.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08000000">
      <w:pPr>
        <w:widowControl w:val="1"/>
        <w:spacing w:after="0" w:line="240" w:lineRule="exact"/>
        <w:ind/>
        <w:jc w:val="both"/>
        <w:rPr>
          <w:color w:val="000000"/>
          <w:sz w:val="28"/>
          <w:u w:val="none"/>
        </w:rPr>
      </w:pPr>
    </w:p>
    <w:p w14:paraId="09000000">
      <w:pPr>
        <w:widowControl w:val="1"/>
        <w:spacing w:after="0" w:line="240" w:lineRule="exact"/>
        <w:ind/>
        <w:jc w:val="both"/>
        <w:rPr>
          <w:b w:val="1"/>
          <w:sz w:val="28"/>
        </w:rPr>
      </w:pP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</w:p>
    <w:p w14:paraId="0C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exact"/>
        <w:ind/>
        <w:jc w:val="both"/>
      </w:pPr>
      <w:r>
        <w:rPr>
          <w:rFonts w:ascii="Times New Roman" w:hAnsi="Times New Roman"/>
          <w:sz w:val="28"/>
        </w:rPr>
        <w:t>старший советник юстиции                                                                          Д.В. Круглов</w:t>
      </w:r>
    </w:p>
    <w:p w14:paraId="0E000000"/>
    <w:p w14:paraId="0F000000"/>
    <w:p w14:paraId="10000000"/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2025-07-02T11:38:00Z</dcterms:created>
  <dcterms:modified xsi:type="dcterms:W3CDTF">2026-06-24T03:13:14Z</dcterms:modified>
</cp:coreProperties>
</file>